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96" w:rsidRPr="00480A2D" w:rsidRDefault="009E6A96" w:rsidP="00480A2D">
      <w:pPr>
        <w:spacing w:after="0" w:line="240" w:lineRule="auto"/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Согласовано:                                </w:t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                                                                    </w:t>
      </w:r>
      <w:r w:rsidR="004E4511">
        <w:rPr>
          <w:rFonts w:asciiTheme="majorHAnsi" w:hAnsiTheme="majorHAnsi"/>
          <w:b/>
          <w:i/>
          <w:sz w:val="24"/>
        </w:rPr>
        <w:tab/>
      </w:r>
      <w:r w:rsidR="004E4511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             Утверждаю:</w:t>
      </w:r>
    </w:p>
    <w:p w:rsidR="009E6A96" w:rsidRPr="00480A2D" w:rsidRDefault="009E6A96" w:rsidP="00480A2D">
      <w:pPr>
        <w:spacing w:after="0" w:line="240" w:lineRule="auto"/>
        <w:rPr>
          <w:rFonts w:asciiTheme="majorHAnsi" w:hAnsiTheme="majorHAnsi" w:cs="Times New Roman"/>
          <w:b/>
          <w:i/>
        </w:rPr>
      </w:pPr>
    </w:p>
    <w:p w:rsidR="009E6A96" w:rsidRPr="00480A2D" w:rsidRDefault="009E6A96" w:rsidP="00480A2D">
      <w:pPr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Начальник МКУ «УО»                    </w:t>
      </w:r>
      <w:r w:rsidR="00480A2D" w:rsidRPr="00480A2D">
        <w:rPr>
          <w:rFonts w:asciiTheme="majorHAnsi" w:hAnsiTheme="majorHAnsi"/>
          <w:b/>
          <w:i/>
          <w:sz w:val="24"/>
        </w:rPr>
        <w:t xml:space="preserve">                               </w:t>
      </w:r>
      <w:r w:rsidR="0064649B">
        <w:rPr>
          <w:rFonts w:asciiTheme="majorHAnsi" w:hAnsiTheme="majorHAnsi"/>
          <w:b/>
          <w:i/>
          <w:sz w:val="24"/>
        </w:rPr>
        <w:tab/>
      </w:r>
      <w:r w:rsidR="00480A2D" w:rsidRPr="00480A2D">
        <w:rPr>
          <w:rFonts w:asciiTheme="majorHAnsi" w:hAnsiTheme="majorHAnsi"/>
          <w:b/>
          <w:i/>
          <w:sz w:val="24"/>
        </w:rPr>
        <w:t xml:space="preserve"> </w:t>
      </w:r>
      <w:r w:rsidRPr="00480A2D">
        <w:rPr>
          <w:rFonts w:asciiTheme="majorHAnsi" w:hAnsiTheme="majorHAnsi"/>
          <w:b/>
          <w:i/>
          <w:sz w:val="24"/>
        </w:rPr>
        <w:t>Директор МКОУ «</w:t>
      </w:r>
      <w:proofErr w:type="spellStart"/>
      <w:r w:rsidR="0064649B">
        <w:rPr>
          <w:rFonts w:asciiTheme="majorHAnsi" w:hAnsiTheme="majorHAnsi"/>
          <w:b/>
          <w:i/>
          <w:sz w:val="24"/>
        </w:rPr>
        <w:t>Джульджагская</w:t>
      </w:r>
      <w:r w:rsidRPr="00480A2D">
        <w:rPr>
          <w:rFonts w:asciiTheme="majorHAnsi" w:hAnsiTheme="majorHAnsi"/>
          <w:b/>
          <w:i/>
          <w:sz w:val="24"/>
        </w:rPr>
        <w:t>СОШ</w:t>
      </w:r>
      <w:proofErr w:type="spellEnd"/>
      <w:r w:rsidRPr="00480A2D">
        <w:rPr>
          <w:rFonts w:asciiTheme="majorHAnsi" w:hAnsiTheme="majorHAnsi"/>
          <w:b/>
          <w:i/>
          <w:sz w:val="24"/>
        </w:rPr>
        <w:t>»</w:t>
      </w:r>
    </w:p>
    <w:p w:rsidR="009E6A96" w:rsidRPr="0064649B" w:rsidRDefault="009E6A96" w:rsidP="00480A2D">
      <w:pPr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_________ </w:t>
      </w:r>
      <w:proofErr w:type="spellStart"/>
      <w:r w:rsidRPr="00480A2D">
        <w:rPr>
          <w:rFonts w:asciiTheme="majorHAnsi" w:hAnsiTheme="majorHAnsi"/>
          <w:b/>
          <w:i/>
          <w:sz w:val="24"/>
        </w:rPr>
        <w:t>А.Д.Казиев</w:t>
      </w:r>
      <w:proofErr w:type="spellEnd"/>
      <w:r w:rsidRPr="00480A2D">
        <w:rPr>
          <w:rFonts w:asciiTheme="majorHAnsi" w:hAnsiTheme="majorHAnsi"/>
          <w:b/>
          <w:i/>
          <w:sz w:val="24"/>
        </w:rPr>
        <w:t xml:space="preserve">                                                               </w:t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</w:t>
      </w:r>
      <w:r w:rsidR="004E4511">
        <w:rPr>
          <w:rFonts w:asciiTheme="majorHAnsi" w:hAnsiTheme="majorHAnsi"/>
          <w:b/>
          <w:i/>
          <w:sz w:val="24"/>
        </w:rPr>
        <w:tab/>
      </w:r>
      <w:r w:rsidR="004E4511">
        <w:rPr>
          <w:rFonts w:asciiTheme="majorHAnsi" w:hAnsiTheme="majorHAnsi"/>
          <w:b/>
          <w:i/>
          <w:sz w:val="24"/>
        </w:rPr>
        <w:tab/>
      </w:r>
      <w:proofErr w:type="spellStart"/>
      <w:r w:rsidRPr="00480A2D">
        <w:rPr>
          <w:rFonts w:asciiTheme="majorHAnsi" w:hAnsiTheme="majorHAnsi"/>
          <w:b/>
          <w:i/>
          <w:sz w:val="24"/>
        </w:rPr>
        <w:t>_____________</w:t>
      </w:r>
      <w:r w:rsidR="0064649B">
        <w:rPr>
          <w:rFonts w:asciiTheme="majorHAnsi" w:hAnsiTheme="majorHAnsi"/>
          <w:b/>
          <w:i/>
          <w:sz w:val="24"/>
        </w:rPr>
        <w:t>А.Г.Азизов</w:t>
      </w:r>
      <w:proofErr w:type="spellEnd"/>
    </w:p>
    <w:p w:rsidR="009E6A96" w:rsidRPr="009E6A96" w:rsidRDefault="009E6A96" w:rsidP="009E6A96">
      <w:pPr>
        <w:jc w:val="center"/>
        <w:rPr>
          <w:b/>
          <w:i/>
          <w:sz w:val="24"/>
        </w:rPr>
      </w:pPr>
    </w:p>
    <w:p w:rsidR="009E6A96" w:rsidRDefault="009E6A96" w:rsidP="009E6A96">
      <w:pPr>
        <w:rPr>
          <w:b/>
          <w:i/>
          <w:sz w:val="32"/>
        </w:rPr>
      </w:pPr>
    </w:p>
    <w:p w:rsidR="009E6A96" w:rsidRDefault="009E6A96" w:rsidP="00C764E9">
      <w:pPr>
        <w:jc w:val="center"/>
        <w:rPr>
          <w:b/>
          <w:i/>
          <w:sz w:val="32"/>
        </w:rPr>
      </w:pP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proofErr w:type="spellStart"/>
      <w:r w:rsidR="0064649B">
        <w:rPr>
          <w:b/>
          <w:i/>
          <w:sz w:val="32"/>
        </w:rPr>
        <w:t>Джульджагская</w:t>
      </w:r>
      <w:proofErr w:type="spellEnd"/>
      <w:r>
        <w:rPr>
          <w:b/>
          <w:i/>
          <w:sz w:val="32"/>
        </w:rPr>
        <w:t xml:space="preserve"> средняя общеобразовательная школа» Табасаранского района Республики Дагестан, реализующая прог</w:t>
      </w:r>
      <w:r w:rsidR="00C62348">
        <w:rPr>
          <w:b/>
          <w:i/>
          <w:sz w:val="32"/>
        </w:rPr>
        <w:t>раммы общего образования на 201</w:t>
      </w:r>
      <w:r w:rsidR="0064649B">
        <w:rPr>
          <w:b/>
          <w:i/>
          <w:sz w:val="32"/>
        </w:rPr>
        <w:t>8</w:t>
      </w:r>
      <w:r w:rsidR="00C62348">
        <w:rPr>
          <w:b/>
          <w:i/>
          <w:sz w:val="32"/>
        </w:rPr>
        <w:t>-201</w:t>
      </w:r>
      <w:r w:rsidR="0064649B">
        <w:rPr>
          <w:b/>
          <w:i/>
          <w:sz w:val="32"/>
        </w:rPr>
        <w:t>9</w:t>
      </w:r>
      <w:r>
        <w:rPr>
          <w:b/>
          <w:i/>
          <w:sz w:val="32"/>
        </w:rPr>
        <w:t xml:space="preserve"> учебный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BB4592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2017-2018</w:t>
      </w:r>
      <w:r w:rsidR="001C1EF6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обучаются учащиеся 1-7</w:t>
      </w:r>
      <w:r w:rsidR="001C1EF6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</w:t>
      </w:r>
      <w:r w:rsidR="00BB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пятидневной учебной неделе 1-4 классы,  шестидневной учебной неделе 5-11 классы.</w:t>
      </w:r>
    </w:p>
    <w:p w:rsidR="002659A8" w:rsidRPr="00685FB9" w:rsidRDefault="00BB4592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в I классе без балльного оценивания знаний обучающихся и без домашних заданий. </w:t>
      </w:r>
      <w:proofErr w:type="gramStart"/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BB4592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 xml:space="preserve">Начальное </w:t>
      </w:r>
      <w:r w:rsidR="004674A1" w:rsidRPr="005C6670">
        <w:rPr>
          <w:rFonts w:ascii="Times New Roman" w:eastAsia="Calibri" w:hAnsi="Times New Roman" w:cs="Times New Roman"/>
          <w:b/>
          <w:sz w:val="36"/>
          <w:szCs w:val="28"/>
        </w:rPr>
        <w:t>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</w:t>
      </w:r>
      <w:r w:rsidR="006464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</w:t>
      </w:r>
      <w:r w:rsidR="0064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родным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При изучении родного языка согласно уставу 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Pr="00685FB9">
        <w:rPr>
          <w:rFonts w:ascii="Times New Roman" w:hAnsi="Times New Roman" w:cs="Times New Roman"/>
          <w:sz w:val="28"/>
          <w:szCs w:val="28"/>
        </w:rPr>
        <w:t>» классы делятся на группы.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язык.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 режима обучения в первом полугодии, в сентябре- октябре по 3 урока в день,  продолжительность урока в 1 классе в сентябре 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>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</w:t>
      </w:r>
      <w:r w:rsidR="00B24E26">
        <w:rPr>
          <w:rFonts w:ascii="Times New Roman" w:hAnsi="Times New Roman" w:cs="Times New Roman"/>
          <w:sz w:val="28"/>
          <w:szCs w:val="28"/>
        </w:rPr>
        <w:t>х включает предмет «Математика», «Литературное чтение»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B46831" w:rsidRDefault="005C6670" w:rsidP="00C877D2">
      <w:pPr>
        <w:spacing w:after="0" w:line="240" w:lineRule="auto"/>
        <w:jc w:val="both"/>
        <w:rPr>
          <w:b/>
          <w:i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4 основным направлениям </w:t>
      </w:r>
      <w:proofErr w:type="gramStart"/>
      <w:r w:rsidR="00B46831" w:rsidRPr="00685FB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B46831" w:rsidRPr="00685FB9">
        <w:rPr>
          <w:rFonts w:ascii="Times New Roman" w:hAnsi="Times New Roman" w:cs="Times New Roman"/>
          <w:sz w:val="28"/>
          <w:szCs w:val="28"/>
        </w:rPr>
        <w:t>, духовно – нравственное, художественно- эстетическое</w:t>
      </w:r>
      <w:r w:rsidR="00685FB9" w:rsidRPr="00685FB9">
        <w:rPr>
          <w:rFonts w:ascii="Times New Roman" w:hAnsi="Times New Roman" w:cs="Times New Roman"/>
          <w:sz w:val="28"/>
          <w:szCs w:val="28"/>
        </w:rPr>
        <w:t>)</w:t>
      </w:r>
      <w:r w:rsidR="00685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Default="00685FB9" w:rsidP="00C877D2">
      <w:pPr>
        <w:spacing w:after="0" w:line="240" w:lineRule="auto"/>
        <w:jc w:val="both"/>
        <w:rPr>
          <w:b/>
          <w:i/>
          <w:sz w:val="32"/>
        </w:rPr>
      </w:pPr>
    </w:p>
    <w:p w:rsidR="00685FB9" w:rsidRPr="001A79CC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 w:rsidR="00B24E26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="00B24E26"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24E26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406"/>
        <w:gridCol w:w="396"/>
        <w:gridCol w:w="2531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24E26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E26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E26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E26" w:rsidTr="00B24E26">
        <w:trPr>
          <w:trHeight w:val="585"/>
        </w:trPr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E26" w:rsidTr="00B24E26">
        <w:trPr>
          <w:trHeight w:val="375"/>
        </w:trPr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8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85FB9" w:rsidRPr="00151221" w:rsidRDefault="00685FB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B24E26">
        <w:trPr>
          <w:trHeight w:val="330"/>
        </w:trPr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E26" w:rsidTr="00B24E26">
        <w:trPr>
          <w:trHeight w:val="315"/>
        </w:trPr>
        <w:tc>
          <w:tcPr>
            <w:tcW w:w="5333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Литературное чтение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E19" w:rsidTr="000A749C"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42E19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981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342E19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342E19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Общеинтеллектуаль</w:t>
            </w:r>
            <w:proofErr w:type="spellEnd"/>
          </w:p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5C6670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5C6670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5C6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6670" w:rsidRPr="0015122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6670" w:rsidRPr="00151221" w:rsidRDefault="005C6670" w:rsidP="005C6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342E19">
        <w:tc>
          <w:tcPr>
            <w:tcW w:w="2802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6831" w:rsidTr="00342E19">
        <w:tc>
          <w:tcPr>
            <w:tcW w:w="2802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46831" w:rsidRPr="00852FAA" w:rsidRDefault="00B46831" w:rsidP="00F32C69">
      <w:pPr>
        <w:rPr>
          <w:b/>
          <w:sz w:val="28"/>
        </w:rPr>
      </w:pPr>
    </w:p>
    <w:p w:rsidR="00F32C69" w:rsidRPr="001A79CC" w:rsidRDefault="00F32C69" w:rsidP="00F32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70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A3A" w:rsidRPr="005C6670" w:rsidRDefault="005C6670" w:rsidP="005C66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62348">
        <w:rPr>
          <w:rFonts w:ascii="Times New Roman" w:hAnsi="Times New Roman" w:cs="Times New Roman"/>
          <w:b/>
          <w:sz w:val="36"/>
        </w:rPr>
        <w:t xml:space="preserve"> на 201</w:t>
      </w:r>
      <w:r w:rsidR="0064649B">
        <w:rPr>
          <w:rFonts w:ascii="Times New Roman" w:hAnsi="Times New Roman" w:cs="Times New Roman"/>
          <w:b/>
          <w:sz w:val="36"/>
        </w:rPr>
        <w:t>8</w:t>
      </w:r>
      <w:r w:rsidR="00C62348">
        <w:rPr>
          <w:rFonts w:ascii="Times New Roman" w:hAnsi="Times New Roman" w:cs="Times New Roman"/>
          <w:b/>
          <w:sz w:val="36"/>
        </w:rPr>
        <w:t>-201</w:t>
      </w:r>
      <w:r w:rsidR="0064649B">
        <w:rPr>
          <w:rFonts w:ascii="Times New Roman" w:hAnsi="Times New Roman" w:cs="Times New Roman"/>
          <w:b/>
          <w:sz w:val="36"/>
        </w:rPr>
        <w:t>9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62348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764E9"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="00C764E9"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«Обществознание» изучается с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 w:rsid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C62348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7А, 7Б, 8А, 8Б, 9А, 9Б, 9В;</w:t>
      </w:r>
      <w:r w:rsid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классы;</w:t>
      </w:r>
    </w:p>
    <w:p w:rsidR="00C62348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C62348">
        <w:rPr>
          <w:rFonts w:ascii="Times New Roman" w:eastAsia="Times New Roman" w:hAnsi="Times New Roman" w:cs="Times New Roman"/>
          <w:sz w:val="28"/>
          <w:szCs w:val="28"/>
          <w:lang w:eastAsia="ru-RU"/>
        </w:rPr>
        <w:t>5А, 5Б, 6А, 6Б;</w:t>
      </w: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обществознание – 5А, 5Б, </w:t>
      </w:r>
      <w:r w:rsidR="00FA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9А;</w:t>
      </w:r>
    </w:p>
    <w:p w:rsidR="00C62348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биология – 5А, 5Б; </w:t>
      </w:r>
    </w:p>
    <w:p w:rsidR="0097000A" w:rsidRDefault="0097000A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литература – 5А, 5Б, 6А, 6Б;</w:t>
      </w: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A1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A1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4AC" w:rsidRDefault="009D64A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FCC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140FCC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0FCC" w:rsidRDefault="00140FC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="00855B8F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="00855B8F"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55B8F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75EA1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450"/>
        <w:gridCol w:w="60"/>
        <w:gridCol w:w="450"/>
        <w:gridCol w:w="532"/>
        <w:gridCol w:w="548"/>
        <w:gridCol w:w="444"/>
        <w:gridCol w:w="51"/>
        <w:gridCol w:w="585"/>
        <w:gridCol w:w="782"/>
        <w:gridCol w:w="567"/>
        <w:gridCol w:w="610"/>
        <w:gridCol w:w="15"/>
        <w:gridCol w:w="651"/>
        <w:gridCol w:w="45"/>
      </w:tblGrid>
      <w:tr w:rsidR="00855B8F" w:rsidRPr="001A79CC" w:rsidTr="0064649B">
        <w:trPr>
          <w:gridAfter w:val="14"/>
          <w:wAfter w:w="5790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1A3E24" w:rsidP="00B468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E2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30" style="position:absolute;flip:y;z-index:251662336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855B8F"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5B8F" w:rsidRPr="001A79CC" w:rsidRDefault="00855B8F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9б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C62348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2E3A79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64649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труд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64649B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64649B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64649B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64649B">
        <w:trPr>
          <w:gridAfter w:val="1"/>
          <w:wAfter w:w="45" w:type="dxa"/>
          <w:trHeight w:val="65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A89" w:rsidRPr="005C6670" w:rsidRDefault="00EE7A89" w:rsidP="00EE7A89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EE7A89" w:rsidRPr="00D6791F" w:rsidRDefault="00EE7A89" w:rsidP="00EE7A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</w:t>
      </w:r>
      <w:proofErr w:type="gramStart"/>
      <w:r w:rsidRPr="00EE7A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proofErr w:type="gramEnd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</w:t>
      </w:r>
      <w:proofErr w:type="gramStart"/>
      <w:r w:rsidRPr="00D6791F">
        <w:rPr>
          <w:rFonts w:ascii="Times New Roman" w:hAnsi="Times New Roman" w:cs="Times New Roman"/>
          <w:sz w:val="28"/>
        </w:rPr>
        <w:t>.</w:t>
      </w:r>
      <w:proofErr w:type="gramEnd"/>
    </w:p>
    <w:p w:rsidR="00F11081" w:rsidRDefault="00EE7A89" w:rsidP="00EE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2" w:rsidRDefault="00EE7A89" w:rsidP="00A1463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="009700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 к учебному плану 10 классов</w:t>
      </w:r>
    </w:p>
    <w:p w:rsidR="0097000A" w:rsidRDefault="00EE7A89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97000A" w:rsidRP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</w:t>
      </w:r>
      <w:r w:rsid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 10 классов реализует модель профильного обучения федерального базисного учебного плана составленный для 10-х общеобразовательных </w:t>
      </w:r>
      <w:r w:rsidR="00A1463A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классов профильной естественно-</w:t>
      </w:r>
      <w:r w:rsid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математической</w:t>
      </w:r>
      <w:r w:rsidR="00A146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модели обучения с учетом анкетирования обучающихся для создания индивидуальных образовательных траекторий групп обучающихся при проведении занятий по выбору.</w:t>
      </w:r>
    </w:p>
    <w:p w:rsidR="00A1463A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Включает предметы определенных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базисным учебным планами для изучения в старшей школе на базовом и профильном уровнях. </w:t>
      </w:r>
    </w:p>
    <w:p w:rsidR="00A1463A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Модель профильного обучения предполагает: </w:t>
      </w:r>
    </w:p>
    <w:p w:rsidR="00A51DF4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стандартизацию двух уровней преподавания основных учебных предметов: базового и профильного.  В общеобразовательном классе, реализующем профильную модель  обучения (химико-биологический профиль и социально-гуманитарный профиль) предполагается обязательное изучение не менее двух предметов на профильном уровне: химия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, биология в биолого-</w:t>
      </w:r>
      <w:r w:rsidR="00A51DF4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химиче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A51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 классе и русский язык, история и обществознание в социально-гуманитарном классе.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10-х классах предметы «История Дагестана» изучаются интегрировано, что освобождает часы для изучения профильных предметов.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5 часов компонента ОУ распределить следующим образом (протокол № </w:t>
      </w:r>
      <w:r w:rsidR="004C1D76">
        <w:rPr>
          <w:rFonts w:ascii="Times New Roman" w:eastAsia="Times New Roman" w:hAnsi="Times New Roman" w:cs="Times New Roman"/>
          <w:sz w:val="32"/>
          <w:szCs w:val="32"/>
          <w:lang w:eastAsia="ru-RU"/>
        </w:rPr>
        <w:t>7 от 27 мая).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Химико-биологический профиль: - 2 часа на предмет «Химия» (итого 3 часа химии;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- 2 часа на предмет «Биология» (итого 3 часа биологии)</w:t>
      </w:r>
    </w:p>
    <w:p w:rsidR="00A1463A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на предмет «Математики»</w:t>
      </w:r>
      <w:r w:rsidR="002D01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 освободившийся при интегрированном изучении «КТНД» и «Истории Дагестана» час отведен на элективный курс по химии «Органическая химия в вопросах и задачах».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Социально-гуманитарный профиль: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- 2 часа отведены на изучение истории (итого 4 часа истории);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отведен на изучение обществознания (итого 3 часа обществознания);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отведен на изучение русского языка (итого 3 часа русского язык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в)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 час отведен на изучение математики.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-1 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освободившийся при интегрированном изучении «КТНД» и «Истории Дагестана», отведен на элективный курс по обществознанию «Политике и праву». Таким 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обязательная учебная нагрузка совпала с максимально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составила 37 часов.</w:t>
      </w:r>
    </w:p>
    <w:p w:rsidR="002D01FC" w:rsidRDefault="002D01FC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D76" w:rsidRDefault="004C1D76" w:rsidP="00A1463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</w:t>
      </w:r>
    </w:p>
    <w:p w:rsidR="0097000A" w:rsidRDefault="004C1D76" w:rsidP="00A1463A">
      <w:pP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Пояснительная записка к учебному плану 11 классов</w:t>
      </w:r>
    </w:p>
    <w:p w:rsidR="00AD5C02" w:rsidRPr="004C1D76" w:rsidRDefault="004C1D76" w:rsidP="00D6791F">
      <w:pP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11 классов </w:t>
      </w:r>
      <w:r w:rsidR="0097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="0097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F75EA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="00F75EA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Элективные учебные предметы (компоненты)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классе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на следующие предметы:</w:t>
      </w:r>
    </w:p>
    <w:p w:rsidR="00D6791F" w:rsidRDefault="009D64AC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</w:t>
      </w:r>
      <w:r w:rsidR="004C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1час;</w:t>
      </w:r>
    </w:p>
    <w:p w:rsidR="004C1D76" w:rsidRDefault="009D64AC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4C1D76">
        <w:rPr>
          <w:rFonts w:ascii="Times New Roman" w:eastAsia="Times New Roman" w:hAnsi="Times New Roman" w:cs="Times New Roman"/>
          <w:sz w:val="28"/>
          <w:szCs w:val="28"/>
          <w:lang w:eastAsia="ru-RU"/>
        </w:rPr>
        <w:t>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Химия- 1час;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– 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 – 1час;</w:t>
      </w:r>
    </w:p>
    <w:p w:rsidR="004C1D76" w:rsidRDefault="004C1D76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1F" w:rsidRPr="001A79CC" w:rsidRDefault="00EE7A89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чебный план 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11 классов </w:t>
      </w:r>
      <w:r w:rsidR="00D6791F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64649B">
        <w:rPr>
          <w:b/>
          <w:bCs/>
          <w:sz w:val="28"/>
          <w:szCs w:val="28"/>
        </w:rPr>
        <w:t>Джульджагская</w:t>
      </w:r>
      <w:proofErr w:type="spellEnd"/>
      <w:r w:rsidR="0064649B">
        <w:rPr>
          <w:b/>
          <w:bCs/>
          <w:sz w:val="28"/>
          <w:szCs w:val="28"/>
        </w:rPr>
        <w:t xml:space="preserve"> СОШ</w:t>
      </w:r>
      <w:r w:rsidR="00D6791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64649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4446"/>
      </w:tblGrid>
      <w:tr w:rsidR="00D6791F" w:rsidRPr="001A79CC" w:rsidTr="009D64A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B459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6791F" w:rsidRPr="001A79CC" w:rsidTr="009D64AC">
        <w:tc>
          <w:tcPr>
            <w:tcW w:w="10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класс 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rPr>
          <w:trHeight w:val="2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</w:tr>
    </w:tbl>
    <w:p w:rsidR="00D6791F" w:rsidRPr="00D6791F" w:rsidRDefault="00D6791F" w:rsidP="0064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D6791F" w:rsidRPr="00D6791F" w:rsidSect="004E451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140FCC"/>
    <w:rsid w:val="00151221"/>
    <w:rsid w:val="001A3E24"/>
    <w:rsid w:val="001C1EF6"/>
    <w:rsid w:val="002659A8"/>
    <w:rsid w:val="002A248D"/>
    <w:rsid w:val="002D01FC"/>
    <w:rsid w:val="002E3A79"/>
    <w:rsid w:val="00342E19"/>
    <w:rsid w:val="003F2339"/>
    <w:rsid w:val="004674A1"/>
    <w:rsid w:val="00480A2D"/>
    <w:rsid w:val="004C1D76"/>
    <w:rsid w:val="004E4511"/>
    <w:rsid w:val="00537BA8"/>
    <w:rsid w:val="00544292"/>
    <w:rsid w:val="005C6670"/>
    <w:rsid w:val="0064649B"/>
    <w:rsid w:val="00685FB9"/>
    <w:rsid w:val="007550F8"/>
    <w:rsid w:val="00855B8F"/>
    <w:rsid w:val="008B26D4"/>
    <w:rsid w:val="008C6A81"/>
    <w:rsid w:val="0097000A"/>
    <w:rsid w:val="00971CF0"/>
    <w:rsid w:val="009D64AC"/>
    <w:rsid w:val="009E6A96"/>
    <w:rsid w:val="00A1463A"/>
    <w:rsid w:val="00A51DF4"/>
    <w:rsid w:val="00AB4841"/>
    <w:rsid w:val="00AD5C02"/>
    <w:rsid w:val="00B24E26"/>
    <w:rsid w:val="00B46831"/>
    <w:rsid w:val="00BB4592"/>
    <w:rsid w:val="00BC01D4"/>
    <w:rsid w:val="00BD61A1"/>
    <w:rsid w:val="00BF31B7"/>
    <w:rsid w:val="00C37519"/>
    <w:rsid w:val="00C56EE5"/>
    <w:rsid w:val="00C62348"/>
    <w:rsid w:val="00C764E9"/>
    <w:rsid w:val="00C877D2"/>
    <w:rsid w:val="00CE3DBC"/>
    <w:rsid w:val="00D24ED8"/>
    <w:rsid w:val="00D27A3A"/>
    <w:rsid w:val="00D6791F"/>
    <w:rsid w:val="00ED1F7F"/>
    <w:rsid w:val="00EE7A89"/>
    <w:rsid w:val="00F11081"/>
    <w:rsid w:val="00F32C69"/>
    <w:rsid w:val="00F75EA1"/>
    <w:rsid w:val="00F8774F"/>
    <w:rsid w:val="00FA3B25"/>
    <w:rsid w:val="00FA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5E83-7849-4360-89E7-142E07FA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User130</cp:lastModifiedBy>
  <cp:revision>2</cp:revision>
  <cp:lastPrinted>2017-09-13T09:35:00Z</cp:lastPrinted>
  <dcterms:created xsi:type="dcterms:W3CDTF">2019-02-28T19:03:00Z</dcterms:created>
  <dcterms:modified xsi:type="dcterms:W3CDTF">2019-02-28T19:03:00Z</dcterms:modified>
</cp:coreProperties>
</file>